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67159B97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C1188E">
        <w:rPr>
          <w:rFonts w:ascii="Arial" w:hAnsi="Arial" w:cs="Arial"/>
          <w:b/>
          <w:sz w:val="22"/>
          <w:szCs w:val="22"/>
        </w:rPr>
        <w:t>DIPSTAT20</w:t>
      </w:r>
      <w:r w:rsidR="00CC2284">
        <w:rPr>
          <w:rFonts w:ascii="Arial" w:hAnsi="Arial" w:cs="Arial"/>
          <w:b/>
          <w:sz w:val="22"/>
          <w:szCs w:val="22"/>
        </w:rPr>
        <w:t>23/02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44EB338F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>supporto</w:t>
      </w:r>
      <w:r w:rsidR="00DA3DC4">
        <w:rPr>
          <w:rFonts w:ascii="Arial" w:hAnsi="Arial" w:cs="Arial"/>
          <w:sz w:val="22"/>
          <w:szCs w:val="22"/>
        </w:rPr>
        <w:t xml:space="preserve"> nell’’ambito del progetto “P</w:t>
      </w:r>
      <w:r w:rsidR="00DA3DC4" w:rsidRPr="00DA3DC4">
        <w:rPr>
          <w:rFonts w:ascii="Arial" w:hAnsi="Arial" w:cs="Arial"/>
          <w:sz w:val="22"/>
          <w:szCs w:val="22"/>
        </w:rPr>
        <w:t>rogettazione di un disegno di valutazione per l’orientamento e il tutorato”</w:t>
      </w:r>
      <w:r w:rsidR="002C7158">
        <w:rPr>
          <w:rFonts w:ascii="Arial" w:hAnsi="Arial" w:cs="Arial"/>
          <w:sz w:val="22"/>
          <w:szCs w:val="22"/>
        </w:rPr>
        <w:t xml:space="preserve">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 xml:space="preserve">rt. 52 del </w:t>
      </w:r>
      <w:proofErr w:type="spellStart"/>
      <w:proofErr w:type="gramStart"/>
      <w:r w:rsidR="00F46FDF" w:rsidRPr="001C613A">
        <w:rPr>
          <w:rFonts w:ascii="Arial" w:hAnsi="Arial" w:cs="Arial"/>
          <w:sz w:val="22"/>
          <w:szCs w:val="22"/>
        </w:rPr>
        <w:t>D.Lgs</w:t>
      </w:r>
      <w:proofErr w:type="gramEnd"/>
      <w:r w:rsidR="00F46FDF" w:rsidRPr="001C613A">
        <w:rPr>
          <w:rFonts w:ascii="Arial" w:hAnsi="Arial" w:cs="Arial"/>
          <w:sz w:val="22"/>
          <w:szCs w:val="22"/>
        </w:rPr>
        <w:t>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2C7158">
        <w:rPr>
          <w:rFonts w:ascii="Arial" w:hAnsi="Arial" w:cs="Arial"/>
          <w:sz w:val="22"/>
          <w:szCs w:val="22"/>
        </w:rPr>
        <w:t>1</w:t>
      </w:r>
      <w:r w:rsidR="00CC2284">
        <w:rPr>
          <w:rFonts w:ascii="Arial" w:hAnsi="Arial" w:cs="Arial"/>
          <w:sz w:val="22"/>
          <w:szCs w:val="22"/>
        </w:rPr>
        <w:t>0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 xml:space="preserve">a conoscenza che, ai sensi del </w:t>
      </w:r>
      <w:proofErr w:type="spellStart"/>
      <w:r w:rsidR="00E1431B"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14:paraId="25D028B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3D643A09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CC2284">
        <w:rPr>
          <w:rFonts w:ascii="Arial" w:hAnsi="Arial" w:cs="Arial"/>
          <w:smallCaps/>
          <w:sz w:val="22"/>
          <w:szCs w:val="22"/>
        </w:rPr>
        <w:t>del dipendente per 10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  <w:bookmarkStart w:id="0" w:name="_GoBack"/>
      <w:bookmarkEnd w:id="0"/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52B43A72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>PROCEDURA DIPSTAT20</w:t>
      </w:r>
      <w:r w:rsidR="008F6593" w:rsidRPr="00C1188E">
        <w:rPr>
          <w:rFonts w:ascii="Arial" w:hAnsi="Arial" w:cs="Arial"/>
          <w:b/>
          <w:sz w:val="22"/>
          <w:szCs w:val="22"/>
        </w:rPr>
        <w:t>2</w:t>
      </w:r>
      <w:r w:rsidR="00CC2284">
        <w:rPr>
          <w:rFonts w:ascii="Arial" w:hAnsi="Arial" w:cs="Arial"/>
          <w:b/>
          <w:sz w:val="22"/>
          <w:szCs w:val="22"/>
        </w:rPr>
        <w:t>3/02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657716AE" w14:textId="3AC63C36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, cui si procederà esclusivamente in caso di esito negativo della ricognizione interna fra il personale Tecnico Amministrativo dell’Ateneo, </w:t>
      </w:r>
      <w:r w:rsidR="00DA3DC4" w:rsidRPr="001C613A">
        <w:rPr>
          <w:rFonts w:ascii="Arial" w:hAnsi="Arial" w:cs="Arial"/>
          <w:sz w:val="22"/>
          <w:szCs w:val="22"/>
        </w:rPr>
        <w:t xml:space="preserve">per lo svolgimento </w:t>
      </w:r>
      <w:r w:rsidR="00DA3DC4" w:rsidRPr="00042AD9">
        <w:rPr>
          <w:rFonts w:ascii="Arial" w:hAnsi="Arial" w:cs="Arial"/>
          <w:sz w:val="22"/>
          <w:szCs w:val="22"/>
        </w:rPr>
        <w:t>dell’attività di</w:t>
      </w:r>
      <w:r w:rsidR="00DA3DC4">
        <w:rPr>
          <w:rFonts w:ascii="Arial" w:hAnsi="Arial" w:cs="Arial"/>
          <w:sz w:val="22"/>
          <w:szCs w:val="22"/>
        </w:rPr>
        <w:t xml:space="preserve"> supporto nell’’ambito del progetto “P</w:t>
      </w:r>
      <w:r w:rsidR="00DA3DC4" w:rsidRPr="00DA3DC4">
        <w:rPr>
          <w:rFonts w:ascii="Arial" w:hAnsi="Arial" w:cs="Arial"/>
          <w:sz w:val="22"/>
          <w:szCs w:val="22"/>
        </w:rPr>
        <w:t>rogettazione di un disegno di valutazione per l’orientamento e il tutorato”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B2583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D18C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29651" w14:textId="77777777" w:rsidR="00EC7F9E" w:rsidRDefault="00EC7F9E">
      <w:r>
        <w:separator/>
      </w:r>
    </w:p>
  </w:endnote>
  <w:endnote w:type="continuationSeparator" w:id="0">
    <w:p w14:paraId="6E92A0B5" w14:textId="77777777" w:rsidR="00EC7F9E" w:rsidRDefault="00EC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070A" w14:textId="77777777" w:rsidR="00EC7F9E" w:rsidRDefault="00EC7F9E">
      <w:r>
        <w:separator/>
      </w:r>
    </w:p>
  </w:footnote>
  <w:footnote w:type="continuationSeparator" w:id="0">
    <w:p w14:paraId="311309F5" w14:textId="77777777" w:rsidR="00EC7F9E" w:rsidRDefault="00EC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5B2CDBB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4DA59BA2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65507888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62F5BAF1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4ED9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25E42"/>
    <w:rsid w:val="00253F9B"/>
    <w:rsid w:val="002548B9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307C2B"/>
    <w:rsid w:val="003242B5"/>
    <w:rsid w:val="003323B4"/>
    <w:rsid w:val="0035296B"/>
    <w:rsid w:val="0036054C"/>
    <w:rsid w:val="00363922"/>
    <w:rsid w:val="003801D2"/>
    <w:rsid w:val="00447878"/>
    <w:rsid w:val="004508E1"/>
    <w:rsid w:val="00456358"/>
    <w:rsid w:val="004D6DC0"/>
    <w:rsid w:val="004E14C6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664EE"/>
    <w:rsid w:val="007B1C1A"/>
    <w:rsid w:val="007C3A37"/>
    <w:rsid w:val="007D1C85"/>
    <w:rsid w:val="007E0A6F"/>
    <w:rsid w:val="007F713F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E5A92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A0007D"/>
    <w:rsid w:val="00A01497"/>
    <w:rsid w:val="00A07E6F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2284"/>
    <w:rsid w:val="00CC5CDA"/>
    <w:rsid w:val="00CD45ED"/>
    <w:rsid w:val="00CE2BF5"/>
    <w:rsid w:val="00CE480C"/>
    <w:rsid w:val="00CF43AF"/>
    <w:rsid w:val="00D42DF6"/>
    <w:rsid w:val="00D71A38"/>
    <w:rsid w:val="00DA3753"/>
    <w:rsid w:val="00DA3DC4"/>
    <w:rsid w:val="00DC3A7F"/>
    <w:rsid w:val="00DE77C1"/>
    <w:rsid w:val="00DF0620"/>
    <w:rsid w:val="00DF7C62"/>
    <w:rsid w:val="00DF7F0D"/>
    <w:rsid w:val="00E1431B"/>
    <w:rsid w:val="00E472C1"/>
    <w:rsid w:val="00EB3EB5"/>
    <w:rsid w:val="00EC7F9E"/>
    <w:rsid w:val="00EF66ED"/>
    <w:rsid w:val="00F14FB1"/>
    <w:rsid w:val="00F202AD"/>
    <w:rsid w:val="00F24B06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19</cp:revision>
  <cp:lastPrinted>2012-12-04T10:37:00Z</cp:lastPrinted>
  <dcterms:created xsi:type="dcterms:W3CDTF">2020-04-29T10:30:00Z</dcterms:created>
  <dcterms:modified xsi:type="dcterms:W3CDTF">2023-02-20T08:57:00Z</dcterms:modified>
</cp:coreProperties>
</file>